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D83B6" w14:textId="451E4BB7" w:rsidR="005769BF" w:rsidRPr="005769BF" w:rsidRDefault="00F20574" w:rsidP="005769BF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51917CBB" w:rsidR="00F8075E" w:rsidRPr="005769BF" w:rsidRDefault="005769BF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5769BF">
                                  <w:rPr>
                                    <w:rFonts w:ascii="Arial" w:hAnsi="Arial" w:cs="Arial"/>
                                  </w:rPr>
                                  <w:t>Taller abordaje, concientización y deconstrucción de las masculinidades.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51917CBB" w:rsidR="00F8075E" w:rsidRPr="005769BF" w:rsidRDefault="005769BF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5769BF">
                            <w:rPr>
                              <w:rFonts w:ascii="Arial" w:hAnsi="Arial" w:cs="Arial"/>
                            </w:rPr>
                            <w:t>Taller abordaje, concientización y deconstrucción de las masculinidades.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33FB4876" w14:textId="04945FD8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8EDAF8E" w14:textId="469A49DC" w:rsidR="003C2DCA" w:rsidRDefault="005769B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5769BF">
        <w:rPr>
          <w:rFonts w:ascii="Arial" w:hAnsi="Arial" w:cs="Arial"/>
        </w:rPr>
        <w:t xml:space="preserve">La propuesta se basa en la Ley </w:t>
      </w:r>
      <w:proofErr w:type="spellStart"/>
      <w:r w:rsidRPr="005769BF">
        <w:rPr>
          <w:rFonts w:ascii="Arial" w:hAnsi="Arial" w:cs="Arial"/>
        </w:rPr>
        <w:t>N°</w:t>
      </w:r>
      <w:proofErr w:type="spellEnd"/>
      <w:r w:rsidRPr="005769BF">
        <w:rPr>
          <w:rFonts w:ascii="Arial" w:hAnsi="Arial" w:cs="Arial"/>
        </w:rPr>
        <w:t xml:space="preserve"> 26.485 y </w:t>
      </w:r>
      <w:proofErr w:type="spellStart"/>
      <w:r w:rsidRPr="005769BF">
        <w:rPr>
          <w:rFonts w:ascii="Arial" w:hAnsi="Arial" w:cs="Arial"/>
        </w:rPr>
        <w:t>N°</w:t>
      </w:r>
      <w:proofErr w:type="spellEnd"/>
      <w:r w:rsidRPr="005769BF">
        <w:rPr>
          <w:rFonts w:ascii="Arial" w:hAnsi="Arial" w:cs="Arial"/>
        </w:rPr>
        <w:t xml:space="preserve"> 12.569, y busca trabajar con quienes ejercen violencia, especialmente los hombres, en el marco del sistema patriarcal que construye roles de género restrictivos y discriminatorios. Enfatiza la importancia de la prevención, incluyendo la sensibilización social, la reflexión sobre estereotipos y mecanismos de ayuda, y propone una etapa de prevención secundaria que penalice y trate a los agresores como parte de la lucha contra la violencia de género. La capacitación, dirigida al personal policial más demandado, combina enfoques normativos, socioculturales y psicosociales para desestructurar estereotipos, promover la responsabilidad y prevenir la violencia institucional y de género en la labor policial, estimulando una mirada crítica y acciones coordinadas para erradicar las violencias naturalizadas y perpetuadas en la sociedad.</w:t>
      </w:r>
    </w:p>
    <w:p w14:paraId="579B5077" w14:textId="77777777" w:rsidR="005769BF" w:rsidRPr="008C4252" w:rsidRDefault="005769B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68A2F0B7" w14:textId="5AEF49D6" w:rsidR="003C2DCA" w:rsidRDefault="005769BF" w:rsidP="005769BF">
      <w:pPr>
        <w:spacing w:line="360" w:lineRule="auto"/>
        <w:jc w:val="both"/>
        <w:rPr>
          <w:rFonts w:ascii="Arial" w:hAnsi="Arial" w:cs="Arial"/>
        </w:rPr>
      </w:pPr>
      <w:r w:rsidRPr="005769BF">
        <w:rPr>
          <w:rFonts w:ascii="Arial" w:hAnsi="Arial" w:cs="Arial"/>
        </w:rPr>
        <w:t>Destinado a personal de la Dirección de Infantería, Dirección de Caballería, Dirección de Custodia de Objetivos Fijos, Personas y Traslado de Detenidos y personal policial denunciado</w:t>
      </w:r>
      <w:r>
        <w:rPr>
          <w:rFonts w:ascii="Arial" w:hAnsi="Arial" w:cs="Arial"/>
        </w:rPr>
        <w:t>.</w:t>
      </w:r>
    </w:p>
    <w:p w14:paraId="2F3DA636" w14:textId="77777777" w:rsidR="005769BF" w:rsidRPr="005769BF" w:rsidRDefault="005769BF" w:rsidP="00464577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2A36C767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5769BF">
        <w:rPr>
          <w:rFonts w:ascii="Arial" w:eastAsia="Arial" w:hAnsi="Arial" w:cs="Arial"/>
        </w:rPr>
        <w:t>6</w:t>
      </w:r>
      <w:r w:rsidR="00007A00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0B162708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9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i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o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n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es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0315C34" w14:textId="77777777" w:rsidR="003C2DCA" w:rsidRPr="003C2DCA" w:rsidRDefault="00000000" w:rsidP="003C2DCA">
      <w:pPr>
        <w:spacing w:line="360" w:lineRule="auto"/>
        <w:jc w:val="both"/>
        <w:rPr>
          <w:rFonts w:ascii="Arial" w:hAnsi="Arial" w:cs="Arial"/>
        </w:rPr>
      </w:pPr>
      <w:r w:rsidRPr="00821711">
        <w:rPr>
          <w:rFonts w:ascii="Arial" w:hAnsi="Arial" w:cs="Arial"/>
          <w:b/>
        </w:rPr>
        <w:t>Fecha de inicio y finalización</w:t>
      </w:r>
      <w:r w:rsidRPr="000C6D07">
        <w:rPr>
          <w:rFonts w:ascii="Arial" w:hAnsi="Arial" w:cs="Arial"/>
          <w:b/>
        </w:rPr>
        <w:t xml:space="preserve">: </w:t>
      </w:r>
      <w:r w:rsidR="003C2DCA" w:rsidRPr="003C2DCA">
        <w:rPr>
          <w:rFonts w:ascii="Arial" w:hAnsi="Arial" w:cs="Arial"/>
        </w:rPr>
        <w:t>Fecha tentativa de inicio abril 2025 - Fecha tentativa de finalización: noviembre 2025.</w:t>
      </w:r>
    </w:p>
    <w:p w14:paraId="4A2B20E1" w14:textId="50AAF54E" w:rsidR="008F2A29" w:rsidRPr="008F2A29" w:rsidRDefault="008F2A29" w:rsidP="000C6D07">
      <w:pPr>
        <w:spacing w:line="360" w:lineRule="auto"/>
        <w:ind w:right="48"/>
        <w:jc w:val="both"/>
        <w:rPr>
          <w:rFonts w:ascii="Arial" w:hAnsi="Arial" w:cs="Arial"/>
        </w:rPr>
      </w:pPr>
    </w:p>
    <w:p w14:paraId="05A618B0" w14:textId="64B66238" w:rsidR="00070A46" w:rsidRPr="008C4252" w:rsidRDefault="00000000" w:rsidP="008F2A29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Cupo:</w:t>
      </w:r>
      <w:r w:rsidR="00821711">
        <w:rPr>
          <w:rFonts w:ascii="Arial" w:hAnsi="Arial" w:cs="Arial"/>
          <w:b/>
        </w:rPr>
        <w:t xml:space="preserve"> </w:t>
      </w:r>
      <w:r w:rsidR="005769BF">
        <w:rPr>
          <w:rFonts w:ascii="Arial" w:hAnsi="Arial" w:cs="Arial"/>
          <w:bCs/>
        </w:rPr>
        <w:t>25</w:t>
      </w:r>
      <w:r w:rsidR="00464577">
        <w:rPr>
          <w:rFonts w:ascii="Arial" w:hAnsi="Arial" w:cs="Arial"/>
          <w:bCs/>
        </w:rPr>
        <w:t xml:space="preserve"> efectivos</w:t>
      </w:r>
      <w:r w:rsidR="000C6D07">
        <w:rPr>
          <w:rFonts w:ascii="Arial" w:hAnsi="Arial" w:cs="Arial"/>
          <w:bCs/>
        </w:rPr>
        <w:t>/as</w:t>
      </w:r>
      <w:r w:rsidR="00464577">
        <w:rPr>
          <w:rFonts w:ascii="Arial" w:hAnsi="Arial" w:cs="Arial"/>
          <w:bCs/>
        </w:rPr>
        <w:t>.</w:t>
      </w:r>
    </w:p>
    <w:p w14:paraId="58C17CC9" w14:textId="5AB603E9" w:rsidR="001A75D3" w:rsidRPr="008C4252" w:rsidRDefault="001A75D3" w:rsidP="008F2A2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A7C60" w14:textId="77777777" w:rsidR="003B4A62" w:rsidRDefault="003B4A62" w:rsidP="00C71223">
      <w:r>
        <w:separator/>
      </w:r>
    </w:p>
  </w:endnote>
  <w:endnote w:type="continuationSeparator" w:id="0">
    <w:p w14:paraId="34E577BE" w14:textId="77777777" w:rsidR="003B4A62" w:rsidRDefault="003B4A62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2F991488-AFE8-4E44-83E7-15AE0899AB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B832A2F-702D-4010-910F-9DF8AC66E023}"/>
    <w:embedBold r:id="rId3" w:fontKey="{DD0BEAD5-564A-4030-B1D7-2BF0CC74B7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D8C0DC-0DD6-46EF-B768-A8C8F62BA5D1}"/>
    <w:embedItalic r:id="rId5" w:fontKey="{4B98B148-D67D-4438-B7CD-6CAF83AB3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40E4F3-A67A-4027-A74D-A2B83FE91F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14910" w14:textId="77777777" w:rsidR="003B4A62" w:rsidRDefault="003B4A62" w:rsidP="00C71223">
      <w:r>
        <w:separator/>
      </w:r>
    </w:p>
  </w:footnote>
  <w:footnote w:type="continuationSeparator" w:id="0">
    <w:p w14:paraId="4C94985A" w14:textId="77777777" w:rsidR="003B4A62" w:rsidRDefault="003B4A62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55D97"/>
    <w:rsid w:val="0017187A"/>
    <w:rsid w:val="001A75D3"/>
    <w:rsid w:val="00284D97"/>
    <w:rsid w:val="002E5C83"/>
    <w:rsid w:val="003B4A62"/>
    <w:rsid w:val="003C2DCA"/>
    <w:rsid w:val="00464577"/>
    <w:rsid w:val="005769BF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D510A9"/>
    <w:rsid w:val="00D77786"/>
    <w:rsid w:val="00E10A3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2025-04-29T18:54:00Z</dcterms:created>
  <dcterms:modified xsi:type="dcterms:W3CDTF">2025-04-29T18:54:00Z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